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C5529B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1F1A4A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Факультет управления и социально-технических сервисов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F1A4A" w:rsidRPr="00C5529B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</w:p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25785" w:rsidRDefault="00525785" w:rsidP="00525785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УТВЕРЖДЕНО</w:t>
      </w:r>
    </w:p>
    <w:p w:rsidR="00525785" w:rsidRDefault="00525785" w:rsidP="00525785">
      <w:pPr>
        <w:suppressAutoHyphens/>
        <w:spacing w:after="0" w:line="240" w:lineRule="auto"/>
        <w:ind w:left="4963" w:hanging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525785" w:rsidRDefault="00525785" w:rsidP="0052578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525785" w:rsidRDefault="00525785" w:rsidP="00525785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525785" w:rsidRDefault="00525785" w:rsidP="0052578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C5529B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C5529B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5529B" w:rsidRPr="00C5529B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C5529B" w:rsidRDefault="001F1A4A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D32DC" w:rsidRPr="00C5529B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C552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38.03.01 Экономика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="001F1A4A"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C5529B" w:rsidRPr="00C5529B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C5529B" w:rsidRPr="00C5529B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</w:t>
            </w:r>
            <w:r w:rsidR="001F1A4A"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:rsidR="007D32DC" w:rsidRPr="00C5529B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C552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Финансы и страхование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</w:t>
            </w:r>
            <w:r w:rsidR="001F1A4A"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</w:tc>
      </w:tr>
      <w:tr w:rsidR="00C5529B" w:rsidRPr="00C5529B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5529B" w:rsidRPr="00C5529B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C5529B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1F1A4A" w:rsidRPr="00C552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бакалавр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  <w:r w:rsidR="00A00762"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____________________________</w:t>
            </w:r>
          </w:p>
        </w:tc>
      </w:tr>
      <w:tr w:rsidR="00C5529B" w:rsidRPr="00C5529B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C5529B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C5529B" w:rsidRPr="00C5529B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C5529B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A00762" w:rsidRPr="00C5529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очно-заочная (полная)</w:t>
            </w:r>
            <w:r w:rsidRPr="00C552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C5529B" w:rsidRPr="00C5529B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C5529B" w:rsidRPr="00C5529B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C5529B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C5529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C5529B" w:rsidRDefault="007D32DC" w:rsidP="00C5529B">
            <w:pPr>
              <w:tabs>
                <w:tab w:val="right" w:leader="underscore" w:pos="9639"/>
              </w:tabs>
              <w:suppressAutoHyphens/>
              <w:spacing w:after="0" w:line="240" w:lineRule="auto"/>
              <w:ind w:right="-89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</w:t>
            </w:r>
            <w:r w:rsidR="00C5529B" w:rsidRPr="00C5529B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технологическая (проектно-технологическая)</w:t>
            </w:r>
            <w:r w:rsidRPr="00C552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</w:t>
            </w:r>
            <w:r w:rsidR="00C5529B" w:rsidRPr="00C552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</w:t>
            </w:r>
            <w:r w:rsidRPr="00C552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</w:t>
            </w:r>
          </w:p>
        </w:tc>
      </w:tr>
      <w:tr w:rsidR="007D32DC" w:rsidRPr="00C5529B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C5529B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5529B" w:rsidRPr="00C5529B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C5529B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C5529B" w:rsidRPr="00C5529B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C5529B" w:rsidP="00C552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</w:t>
            </w:r>
            <w:r w:rsidR="00802554" w:rsidRPr="00C5529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C5529B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762" w:rsidRPr="00C5529B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C5529B" w:rsidRDefault="00A0076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C5529B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C5529B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5529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Pr="00C5529B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25785" w:rsidRDefault="00525785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25785" w:rsidRDefault="00525785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25785" w:rsidRPr="00C5529B" w:rsidRDefault="00525785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C5529B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C5529B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A00762" w:rsidRPr="00C5529B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 xml:space="preserve">), утвержденного </w:t>
      </w:r>
      <w:r w:rsidRPr="00C5529B">
        <w:rPr>
          <w:rFonts w:ascii="Times New Roman" w:hAnsi="Times New Roman"/>
          <w:sz w:val="28"/>
          <w:szCs w:val="28"/>
          <w:lang w:eastAsia="x-none"/>
        </w:rPr>
        <w:t xml:space="preserve">приказом </w:t>
      </w:r>
      <w:proofErr w:type="spellStart"/>
      <w:r w:rsidRPr="00C5529B">
        <w:rPr>
          <w:rFonts w:ascii="Times New Roman" w:hAnsi="Times New Roman"/>
          <w:sz w:val="28"/>
          <w:szCs w:val="28"/>
          <w:lang w:eastAsia="x-none"/>
        </w:rPr>
        <w:t>Минобрнауки</w:t>
      </w:r>
      <w:proofErr w:type="spellEnd"/>
      <w:r w:rsidRPr="00C5529B">
        <w:rPr>
          <w:rFonts w:ascii="Times New Roman" w:hAnsi="Times New Roman"/>
          <w:sz w:val="28"/>
          <w:szCs w:val="28"/>
          <w:lang w:eastAsia="x-none"/>
        </w:rPr>
        <w:t xml:space="preserve"> России от «_</w:t>
      </w:r>
      <w:r w:rsidRPr="00C5529B">
        <w:rPr>
          <w:rFonts w:ascii="Times New Roman" w:hAnsi="Times New Roman"/>
          <w:sz w:val="28"/>
          <w:szCs w:val="28"/>
          <w:u w:val="single"/>
          <w:lang w:eastAsia="x-none"/>
        </w:rPr>
        <w:t>12</w:t>
      </w:r>
      <w:r w:rsidRPr="00C5529B">
        <w:rPr>
          <w:rFonts w:ascii="Times New Roman" w:hAnsi="Times New Roman"/>
          <w:sz w:val="28"/>
          <w:szCs w:val="28"/>
          <w:lang w:eastAsia="x-none"/>
        </w:rPr>
        <w:t>_» _</w:t>
      </w:r>
      <w:r w:rsidRPr="00C5529B">
        <w:rPr>
          <w:rFonts w:ascii="Times New Roman" w:hAnsi="Times New Roman"/>
          <w:sz w:val="28"/>
          <w:szCs w:val="28"/>
          <w:u w:val="single"/>
          <w:lang w:eastAsia="x-none"/>
        </w:rPr>
        <w:t>августа</w:t>
      </w:r>
      <w:r w:rsidRPr="00C5529B">
        <w:rPr>
          <w:rFonts w:ascii="Times New Roman" w:hAnsi="Times New Roman"/>
          <w:sz w:val="28"/>
          <w:szCs w:val="28"/>
          <w:lang w:eastAsia="x-none"/>
        </w:rPr>
        <w:t>__ 2020 г. № _</w:t>
      </w:r>
      <w:r w:rsidRPr="00C5529B">
        <w:rPr>
          <w:rFonts w:ascii="Times New Roman" w:hAnsi="Times New Roman"/>
          <w:sz w:val="28"/>
          <w:szCs w:val="28"/>
          <w:u w:val="single"/>
          <w:lang w:eastAsia="x-none"/>
        </w:rPr>
        <w:t>954</w:t>
      </w:r>
      <w:r w:rsidRPr="00C5529B">
        <w:rPr>
          <w:rFonts w:ascii="Times New Roman" w:hAnsi="Times New Roman"/>
          <w:sz w:val="28"/>
          <w:szCs w:val="28"/>
          <w:lang w:eastAsia="x-none"/>
        </w:rPr>
        <w:t>_</w:t>
      </w: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0762" w:rsidRPr="00C5529B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им.К.Минина</w:t>
      </w:r>
      <w:proofErr w:type="spellEnd"/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 xml:space="preserve"> от  «_</w:t>
      </w:r>
      <w:r w:rsidRPr="00C5529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_»__</w:t>
      </w:r>
      <w:r w:rsidRPr="00C5529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февраля</w:t>
      </w: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____2021г., протокол №__</w:t>
      </w:r>
      <w:r w:rsidRPr="00C5529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C5529B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A007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, от «_</w:t>
      </w:r>
      <w:r w:rsidR="00A00762" w:rsidRPr="00C5529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15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__» _</w:t>
      </w:r>
      <w:r w:rsidR="00A00762" w:rsidRPr="00C5529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января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__ 20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г. протокол №_</w:t>
      </w:r>
      <w:r w:rsidR="00A00762" w:rsidRPr="00C5529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7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__.</w:t>
      </w: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A00762" w:rsidRPr="00C5529B">
        <w:rPr>
          <w:rFonts w:ascii="Times New Roman" w:eastAsia="Times New Roman" w:hAnsi="Times New Roman"/>
          <w:sz w:val="28"/>
          <w:szCs w:val="28"/>
          <w:lang w:eastAsia="ar-SA"/>
        </w:rPr>
        <w:t>к.э.н., доцент                                                        И.С. Винникова</w:t>
      </w:r>
    </w:p>
    <w:p w:rsidR="007D32DC" w:rsidRPr="00C5529B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Pr="00C5529B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C5529B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DB04B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z w:val="28"/>
          <w:szCs w:val="28"/>
          <w:lang w:eastAsia="ar-SA"/>
        </w:rPr>
        <w:t>Целями производственной практики являются:</w:t>
      </w:r>
    </w:p>
    <w:p w:rsidR="00802554" w:rsidRPr="00DB04B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B04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-систематизация, обобщение и углубление теоретических знаний;</w:t>
      </w:r>
    </w:p>
    <w:p w:rsidR="00802554" w:rsidRPr="00DB04B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B04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формирование практических умений и навыков;</w:t>
      </w:r>
    </w:p>
    <w:p w:rsidR="00802554" w:rsidRPr="00DB04B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04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проверка готовности </w:t>
      </w:r>
      <w:proofErr w:type="gramStart"/>
      <w:r w:rsidRPr="00DB04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обучающихся</w:t>
      </w:r>
      <w:proofErr w:type="gramEnd"/>
      <w:r w:rsidRPr="00DB04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D32DC" w:rsidRPr="00DB04B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DB04BE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производственной практики являются: </w:t>
      </w:r>
    </w:p>
    <w:p w:rsidR="00DB04BE" w:rsidRP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охарактеризовать деятельность организации - базы практики;</w:t>
      </w:r>
    </w:p>
    <w:p w:rsidR="00DB04BE" w:rsidRP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проанализировать имущество организации - базы практики и источников его формирования в динамике за 2-3 последних года;</w:t>
      </w:r>
    </w:p>
    <w:p w:rsidR="00DB04BE" w:rsidRP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проанализировать финансовые результаты деятельности организации - базы практики в динамике за 2-3 последних года;</w:t>
      </w:r>
    </w:p>
    <w:p w:rsidR="00DB04BE" w:rsidRP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изучить инвестиционную деятельность организации - базы практики;</w:t>
      </w:r>
    </w:p>
    <w:p w:rsidR="00DB04BE" w:rsidRP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pacing w:val="-1"/>
          <w:sz w:val="28"/>
          <w:szCs w:val="28"/>
          <w:lang w:eastAsia="ar-SA"/>
        </w:rPr>
        <w:t>- рассмотреть особенности налогообложения организации - базы практики.</w:t>
      </w:r>
    </w:p>
    <w:p w:rsidR="00B43DB8" w:rsidRPr="00C5529B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DC" w:rsidRPr="00C5529B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:rsidR="007D32DC" w:rsidRPr="00DB04BE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профессиональные </w:t>
      </w: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3118"/>
        <w:gridCol w:w="3119"/>
      </w:tblGrid>
      <w:tr w:rsidR="00DB04BE" w:rsidRPr="00CE6D99" w:rsidTr="006324EB">
        <w:trPr>
          <w:trHeight w:val="8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ограниченному кругу финансовых продуктов;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CE6D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осуществлять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ПК-2.1. Осуществляет финансовое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консультирование по широкому спектру финансовых услуг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консультирования; 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выполнять аудиторское задание и оказывать прочие услуги, связанные с аудиторской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деятельностью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ПК-5.2. Организовывает работу и надзор за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участниками аудиторской группы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аудиторские процедуры (действия) и оказывать сопутствующие аудиту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услуги;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организации аудиторской работы и надзора за участниками аудиторской деятельности.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разрабатывать отдельные функциональные направления управления рисками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ПК-6.1.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CE6D99">
              <w:rPr>
                <w:sz w:val="24"/>
                <w:szCs w:val="24"/>
              </w:rPr>
              <w:t xml:space="preserve"> 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анализировать и оценивать риски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ПК-11.1. Определяет ситуацию (контекст) и идентифицирует риски в деятельности организации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DB04BE" w:rsidRPr="00CE6D99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6D9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CE6D9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DB04BE" w:rsidRPr="00CE6D99" w:rsidTr="006324E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организовать управление финансами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DB04BE" w:rsidRPr="00CE6D99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3. Место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="00802554" w:rsidRPr="00C5529B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в структуре</w:t>
      </w:r>
      <w:r w:rsidR="00B43DB8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ОПОП </w:t>
      </w:r>
      <w:proofErr w:type="spellStart"/>
      <w:r w:rsidR="00B43DB8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DB04BE" w:rsidRPr="00DB04BE" w:rsidRDefault="00DB04BE" w:rsidP="00DB04B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B04BE">
        <w:rPr>
          <w:rFonts w:ascii="Times New Roman" w:hAnsi="Times New Roman"/>
          <w:bCs/>
          <w:sz w:val="28"/>
          <w:szCs w:val="28"/>
        </w:rPr>
        <w:t>Производственная (технологическая (проектно-технологическая))</w:t>
      </w:r>
      <w:r w:rsidRPr="00DB04B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практика</w:t>
      </w:r>
      <w:r w:rsidRPr="00DB04BE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DB04BE">
        <w:rPr>
          <w:rFonts w:ascii="Times New Roman" w:eastAsia="Times New Roman" w:hAnsi="Times New Roman"/>
          <w:sz w:val="28"/>
          <w:szCs w:val="28"/>
          <w:lang w:eastAsia="ar-SA"/>
        </w:rPr>
        <w:t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DB04BE" w:rsidRPr="00DB04BE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sz w:val="28"/>
          <w:szCs w:val="28"/>
          <w:lang w:eastAsia="ar-SA"/>
        </w:rPr>
        <w:t>Предшествующими дисциплинами являются 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организаций, государственный финансовый контроль.</w:t>
      </w:r>
    </w:p>
    <w:p w:rsidR="00DB04BE" w:rsidRPr="00DB04BE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Приобретённые в процессе прохождения производственной (технологической (проектно-технологической)) практики навыки будут являться базой для прохождения производственной (научно-исследовательская работа) практики.</w:t>
      </w:r>
    </w:p>
    <w:p w:rsidR="007D32DC" w:rsidRPr="00C5529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C5529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3DB8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="00B43DB8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DB04BE" w:rsidRPr="00DB04BE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(технологическая (проектно-технологическая)) практика осуществляется дискретно по видам практик в соответствии с календарным учебным графиком.</w:t>
      </w:r>
    </w:p>
    <w:p w:rsidR="00DB04BE" w:rsidRPr="00DB04BE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bCs/>
          <w:sz w:val="28"/>
          <w:szCs w:val="28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DB04BE">
        <w:rPr>
          <w:rFonts w:ascii="Times New Roman" w:hAnsi="Times New Roman"/>
          <w:sz w:val="28"/>
          <w:szCs w:val="28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C5529B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C5529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A30B0C" w:rsidRPr="00E67E64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67E64">
        <w:rPr>
          <w:rFonts w:ascii="Times New Roman" w:hAnsi="Times New Roman"/>
          <w:sz w:val="28"/>
          <w:szCs w:val="28"/>
        </w:rPr>
        <w:t>Производственная (</w:t>
      </w:r>
      <w:r w:rsidR="00E67E64" w:rsidRPr="00E67E64">
        <w:rPr>
          <w:rFonts w:ascii="Times New Roman" w:eastAsia="Times New Roman" w:hAnsi="Times New Roman"/>
          <w:sz w:val="28"/>
          <w:szCs w:val="28"/>
          <w:lang w:eastAsia="ar-SA"/>
        </w:rPr>
        <w:t>технологическая (проектно-технологическая)</w:t>
      </w:r>
      <w:r w:rsidRPr="00E67E64">
        <w:rPr>
          <w:rFonts w:ascii="Times New Roman" w:hAnsi="Times New Roman"/>
          <w:sz w:val="28"/>
          <w:szCs w:val="28"/>
        </w:rPr>
        <w:t>) практика бакалавров проводится</w:t>
      </w:r>
      <w:r w:rsidRPr="00E67E64">
        <w:rPr>
          <w:rFonts w:ascii="Times New Roman" w:hAnsi="Times New Roman"/>
          <w:bCs/>
          <w:sz w:val="28"/>
          <w:szCs w:val="28"/>
        </w:rPr>
        <w:t xml:space="preserve"> в структурных подразделениях университета</w:t>
      </w:r>
      <w:r w:rsidRPr="00E67E64">
        <w:rPr>
          <w:rFonts w:ascii="Times New Roman" w:hAnsi="Times New Roman"/>
          <w:sz w:val="28"/>
          <w:szCs w:val="28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E67E64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67E64">
        <w:rPr>
          <w:rFonts w:ascii="Times New Roman" w:hAnsi="Times New Roman"/>
          <w:sz w:val="28"/>
          <w:szCs w:val="28"/>
        </w:rPr>
        <w:t>Местом проведения производственной</w:t>
      </w:r>
      <w:r w:rsidRPr="00E67E6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67E64">
        <w:rPr>
          <w:rFonts w:ascii="Times New Roman" w:hAnsi="Times New Roman"/>
          <w:bCs/>
          <w:sz w:val="28"/>
          <w:szCs w:val="28"/>
        </w:rPr>
        <w:t>(</w:t>
      </w:r>
      <w:r w:rsidR="00E67E64" w:rsidRPr="00E67E64"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 (проектно-технологической)</w:t>
      </w:r>
      <w:r w:rsidRPr="00E67E64">
        <w:rPr>
          <w:rFonts w:ascii="Times New Roman" w:hAnsi="Times New Roman"/>
          <w:bCs/>
          <w:sz w:val="28"/>
          <w:szCs w:val="28"/>
        </w:rPr>
        <w:t>)</w:t>
      </w:r>
      <w:r w:rsidRPr="00E67E64">
        <w:rPr>
          <w:rFonts w:ascii="Times New Roman" w:hAnsi="Times New Roman"/>
          <w:sz w:val="28"/>
          <w:szCs w:val="28"/>
        </w:rPr>
        <w:t xml:space="preserve"> практики могут быть организации, </w:t>
      </w:r>
      <w:r w:rsidR="00E67E64" w:rsidRPr="00E67E64">
        <w:rPr>
          <w:rFonts w:ascii="Times New Roman" w:hAnsi="Times New Roman"/>
          <w:sz w:val="28"/>
          <w:szCs w:val="28"/>
        </w:rPr>
        <w:t xml:space="preserve">имеющие любые организационно-правовые формы, и </w:t>
      </w:r>
      <w:r w:rsidRPr="00E67E64">
        <w:rPr>
          <w:rFonts w:ascii="Times New Roman" w:hAnsi="Times New Roman"/>
          <w:sz w:val="28"/>
          <w:szCs w:val="28"/>
        </w:rPr>
        <w:t>осуществляю</w:t>
      </w:r>
      <w:r w:rsidR="00014447">
        <w:rPr>
          <w:rFonts w:ascii="Times New Roman" w:hAnsi="Times New Roman"/>
          <w:sz w:val="28"/>
          <w:szCs w:val="28"/>
        </w:rPr>
        <w:t>щие различные виды деятельности</w:t>
      </w:r>
      <w:r w:rsidRPr="00E67E64">
        <w:rPr>
          <w:rFonts w:ascii="Times New Roman" w:hAnsi="Times New Roman"/>
          <w:sz w:val="28"/>
          <w:szCs w:val="28"/>
        </w:rPr>
        <w:t>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A30B0C" w:rsidRPr="00E67E64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67E64">
        <w:rPr>
          <w:rFonts w:ascii="Times New Roman" w:hAnsi="Times New Roman"/>
          <w:sz w:val="28"/>
          <w:szCs w:val="28"/>
        </w:rPr>
        <w:lastRenderedPageBreak/>
        <w:t>Производственная</w:t>
      </w:r>
      <w:r w:rsidRPr="00E67E6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E67E64">
        <w:rPr>
          <w:rFonts w:ascii="Times New Roman" w:hAnsi="Times New Roman"/>
          <w:bCs/>
          <w:sz w:val="28"/>
          <w:szCs w:val="28"/>
        </w:rPr>
        <w:t>(</w:t>
      </w:r>
      <w:r w:rsidR="00E67E64" w:rsidRPr="00E67E64">
        <w:rPr>
          <w:rFonts w:ascii="Times New Roman" w:eastAsia="Times New Roman" w:hAnsi="Times New Roman"/>
          <w:sz w:val="28"/>
          <w:szCs w:val="28"/>
          <w:lang w:eastAsia="ar-SA"/>
        </w:rPr>
        <w:t>технологическая (проектно-технологическая)</w:t>
      </w:r>
      <w:r w:rsidRPr="00E67E64">
        <w:rPr>
          <w:rFonts w:ascii="Times New Roman" w:hAnsi="Times New Roman"/>
          <w:bCs/>
          <w:sz w:val="28"/>
          <w:szCs w:val="28"/>
        </w:rPr>
        <w:t>)</w:t>
      </w:r>
      <w:r w:rsidRPr="00E67E64">
        <w:rPr>
          <w:rFonts w:ascii="Times New Roman" w:hAnsi="Times New Roman"/>
          <w:sz w:val="28"/>
          <w:szCs w:val="28"/>
        </w:rPr>
        <w:t xml:space="preserve"> практика проводится на </w:t>
      </w:r>
      <w:r w:rsidR="00E67E64" w:rsidRPr="00E67E64">
        <w:rPr>
          <w:rFonts w:ascii="Times New Roman" w:hAnsi="Times New Roman"/>
          <w:sz w:val="28"/>
          <w:szCs w:val="28"/>
        </w:rPr>
        <w:t>3</w:t>
      </w:r>
      <w:r w:rsidRPr="00E67E64">
        <w:rPr>
          <w:rFonts w:ascii="Times New Roman" w:hAnsi="Times New Roman"/>
          <w:sz w:val="28"/>
          <w:szCs w:val="28"/>
        </w:rPr>
        <w:t xml:space="preserve"> курсе.</w:t>
      </w:r>
    </w:p>
    <w:p w:rsidR="00A30B0C" w:rsidRPr="00E67E64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E67E64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E67E64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</w:rPr>
      </w:pPr>
      <w:r w:rsidRPr="00E67E64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C5529B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и её продолжительность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_</w:t>
      </w:r>
      <w:r w:rsidR="00B43DB8" w:rsidRPr="00C5529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__ зачетны</w:t>
      </w:r>
      <w:r w:rsidR="00B43DB8" w:rsidRPr="00C5529B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B43DB8" w:rsidRPr="00C5529B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_</w:t>
      </w:r>
      <w:r w:rsidR="00B43DB8" w:rsidRPr="00C5529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__ недел</w:t>
      </w:r>
      <w:r w:rsidR="00B43DB8" w:rsidRPr="00C5529B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B43DB8" w:rsidRPr="00C5529B">
        <w:rPr>
          <w:rFonts w:ascii="Times New Roman" w:hAnsi="Times New Roman"/>
          <w:sz w:val="28"/>
          <w:szCs w:val="28"/>
        </w:rPr>
        <w:t>108 академических часов</w:t>
      </w: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C5529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7D32DC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 Структура и содержание производственной (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(проектно-технологической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="007D32DC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</w:t>
      </w:r>
      <w:r w:rsidR="00B43DB8"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="00B43DB8"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B43DB8" w:rsidRPr="00C5529B">
        <w:rPr>
          <w:rFonts w:ascii="Times New Roman" w:hAnsi="Times New Roman"/>
          <w:bCs/>
          <w:sz w:val="28"/>
          <w:szCs w:val="28"/>
        </w:rPr>
        <w:t>3 зачётные единицы, 108 часов</w:t>
      </w:r>
      <w:r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1560"/>
      </w:tblGrid>
      <w:tr w:rsidR="00DB04BE" w:rsidRPr="00CE6D99" w:rsidTr="006324EB">
        <w:tc>
          <w:tcPr>
            <w:tcW w:w="562" w:type="dxa"/>
            <w:vMerge w:val="restart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0" w:type="dxa"/>
            <w:vMerge w:val="restart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1560" w:type="dxa"/>
            <w:vMerge w:val="restart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B04BE" w:rsidRPr="00CE6D99" w:rsidTr="006324EB">
        <w:tc>
          <w:tcPr>
            <w:tcW w:w="562" w:type="dxa"/>
            <w:vMerge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1560" w:type="dxa"/>
            <w:vMerge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B04BE" w:rsidRPr="00CE6D99" w:rsidTr="006324EB">
        <w:tc>
          <w:tcPr>
            <w:tcW w:w="562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6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B04BE" w:rsidRPr="00CE6D99" w:rsidTr="006324EB">
        <w:tc>
          <w:tcPr>
            <w:tcW w:w="562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Основной этап (выполнение индивидуального задания, сбор, обработка и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6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DB04BE" w:rsidRPr="00CE6D99" w:rsidTr="006324EB">
        <w:tc>
          <w:tcPr>
            <w:tcW w:w="562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09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60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B04BE" w:rsidRPr="00CE6D99" w:rsidTr="006324EB">
        <w:tc>
          <w:tcPr>
            <w:tcW w:w="3652" w:type="dxa"/>
            <w:gridSpan w:val="2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60" w:type="dxa"/>
          </w:tcPr>
          <w:p w:rsidR="00DB04BE" w:rsidRPr="00CE6D99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C5529B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C5529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84296" w:rsidRPr="00C5529B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Подготовительно-организационный этап: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общее собрание обучающихся по вопросам организации </w:t>
      </w:r>
      <w:r w:rsidR="00E67E64"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договора на практику;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заполнение дневника по </w:t>
      </w:r>
      <w:r w:rsidR="00E67E64"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</w:t>
      </w:r>
      <w:r w:rsidR="006324EB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практике;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с распорядком прохождения практики;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Основной этап: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ведение дневника по практике;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Заключительный этап:</w:t>
      </w:r>
    </w:p>
    <w:p w:rsidR="00E02B12" w:rsidRPr="00E67E64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67E64">
        <w:rPr>
          <w:rFonts w:ascii="Times New Roman" w:eastAsia="Times New Roman" w:hAnsi="Times New Roman"/>
          <w:bCs/>
          <w:sz w:val="28"/>
          <w:szCs w:val="28"/>
          <w:lang w:eastAsia="ar-SA"/>
        </w:rPr>
        <w:t>Защита обучающимися отчёта по практике (итоговая конференция).</w:t>
      </w:r>
    </w:p>
    <w:p w:rsidR="007D32DC" w:rsidRPr="00E67E64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5529B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</w:t>
      </w:r>
      <w:r w:rsidR="00E34675"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 xml:space="preserve">Основными образовательными технологиями, используемыми на производственной </w:t>
      </w:r>
      <w:r w:rsidR="00927ACF" w:rsidRPr="00927ACF">
        <w:rPr>
          <w:rFonts w:ascii="Times New Roman" w:hAnsi="Times New Roman"/>
          <w:bCs/>
          <w:sz w:val="28"/>
          <w:szCs w:val="28"/>
        </w:rPr>
        <w:t>(</w:t>
      </w:r>
      <w:r w:rsidR="00927ACF" w:rsidRPr="00927ACF"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 (проектно-технологической)</w:t>
      </w:r>
      <w:r w:rsidR="00927ACF" w:rsidRPr="00927ACF">
        <w:rPr>
          <w:rFonts w:ascii="Times New Roman" w:hAnsi="Times New Roman"/>
          <w:bCs/>
          <w:sz w:val="28"/>
          <w:szCs w:val="28"/>
        </w:rPr>
        <w:t xml:space="preserve">) </w:t>
      </w:r>
      <w:r w:rsidRPr="00927ACF">
        <w:rPr>
          <w:rFonts w:ascii="Times New Roman" w:hAnsi="Times New Roman"/>
          <w:sz w:val="28"/>
          <w:szCs w:val="28"/>
        </w:rPr>
        <w:t>практике, являются: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проведение ознакомительных лекций;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ознакомительные беседы с руководителями практики от организации – базы практики.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 xml:space="preserve">Основными возможными научно-исследовательскими технологиями, используемыми на производственной </w:t>
      </w:r>
      <w:r w:rsidRPr="00927ACF">
        <w:rPr>
          <w:rFonts w:ascii="Times New Roman" w:hAnsi="Times New Roman"/>
          <w:bCs/>
          <w:sz w:val="28"/>
          <w:szCs w:val="28"/>
        </w:rPr>
        <w:t>(</w:t>
      </w:r>
      <w:r w:rsidR="00927ACF" w:rsidRPr="00927ACF"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 (проектно-технологической)</w:t>
      </w:r>
      <w:r w:rsidRPr="00927ACF">
        <w:rPr>
          <w:rFonts w:ascii="Times New Roman" w:hAnsi="Times New Roman"/>
          <w:bCs/>
          <w:sz w:val="28"/>
          <w:szCs w:val="28"/>
        </w:rPr>
        <w:t>)</w:t>
      </w:r>
      <w:r w:rsidRPr="00927ACF">
        <w:rPr>
          <w:rFonts w:ascii="Times New Roman" w:hAnsi="Times New Roman"/>
          <w:sz w:val="28"/>
          <w:szCs w:val="28"/>
        </w:rPr>
        <w:t xml:space="preserve"> практике, являются: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подбор научной и учебно-методической литературы по тематике задания по практике;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подготовка и написание отчёта по итогам производственной</w:t>
      </w:r>
      <w:r w:rsidRPr="00927ACF">
        <w:rPr>
          <w:rFonts w:ascii="Times New Roman" w:hAnsi="Times New Roman"/>
          <w:bCs/>
          <w:sz w:val="28"/>
          <w:szCs w:val="28"/>
        </w:rPr>
        <w:t xml:space="preserve"> (</w:t>
      </w:r>
      <w:r w:rsidR="00927ACF" w:rsidRPr="00927ACF"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 (проектно-технологической)</w:t>
      </w:r>
      <w:r w:rsidRPr="00927ACF">
        <w:rPr>
          <w:rFonts w:ascii="Times New Roman" w:hAnsi="Times New Roman"/>
          <w:bCs/>
          <w:sz w:val="28"/>
          <w:szCs w:val="28"/>
        </w:rPr>
        <w:t xml:space="preserve">) </w:t>
      </w:r>
      <w:r w:rsidRPr="00927ACF">
        <w:rPr>
          <w:rFonts w:ascii="Times New Roman" w:hAnsi="Times New Roman"/>
          <w:sz w:val="28"/>
          <w:szCs w:val="28"/>
        </w:rPr>
        <w:t xml:space="preserve">практике </w:t>
      </w:r>
      <w:r w:rsidRPr="00927ACF">
        <w:rPr>
          <w:rFonts w:ascii="Times New Roman" w:hAnsi="Times New Roman"/>
          <w:bCs/>
          <w:sz w:val="28"/>
          <w:szCs w:val="28"/>
        </w:rPr>
        <w:t>(отчет должен быть представлен в виде статьи или научно-исследовательской работы).</w:t>
      </w:r>
    </w:p>
    <w:p w:rsidR="007D32DC" w:rsidRPr="00927ACF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C5529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9. Формы отчётности по итогам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(проектно-технологическ</w:t>
      </w:r>
      <w:r w:rsid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ой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 xml:space="preserve">К формам отчётности по производственной </w:t>
      </w:r>
      <w:r w:rsidRPr="00927ACF">
        <w:rPr>
          <w:rFonts w:ascii="Times New Roman" w:hAnsi="Times New Roman"/>
          <w:bCs/>
          <w:sz w:val="28"/>
          <w:szCs w:val="28"/>
        </w:rPr>
        <w:t>(</w:t>
      </w:r>
      <w:r w:rsidR="00927ACF" w:rsidRPr="00927ACF">
        <w:rPr>
          <w:rFonts w:ascii="Times New Roman" w:eastAsia="Times New Roman" w:hAnsi="Times New Roman"/>
          <w:sz w:val="28"/>
          <w:szCs w:val="28"/>
          <w:lang w:eastAsia="ar-SA"/>
        </w:rPr>
        <w:t>технологической (проектно-технологической)</w:t>
      </w:r>
      <w:r w:rsidRPr="00927ACF">
        <w:rPr>
          <w:rFonts w:ascii="Times New Roman" w:hAnsi="Times New Roman"/>
          <w:bCs/>
          <w:sz w:val="28"/>
          <w:szCs w:val="28"/>
        </w:rPr>
        <w:t xml:space="preserve">) </w:t>
      </w:r>
      <w:r w:rsidRPr="00927ACF">
        <w:rPr>
          <w:rFonts w:ascii="Times New Roman" w:hAnsi="Times New Roman"/>
          <w:sz w:val="28"/>
          <w:szCs w:val="28"/>
        </w:rPr>
        <w:t>практике относятся: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927ACF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- оформленный по требованиям отчёт по практике.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>
        <w:rPr>
          <w:rFonts w:ascii="Times New Roman" w:hAnsi="Times New Roman"/>
          <w:sz w:val="28"/>
          <w:szCs w:val="28"/>
        </w:rPr>
        <w:t>производственную</w:t>
      </w:r>
      <w:r w:rsidRPr="00927ACF">
        <w:rPr>
          <w:rFonts w:ascii="Times New Roman" w:hAnsi="Times New Roman"/>
          <w:sz w:val="28"/>
          <w:szCs w:val="28"/>
        </w:rPr>
        <w:t xml:space="preserve"> (</w:t>
      </w:r>
      <w:r w:rsidR="006324EB" w:rsidRPr="006324EB">
        <w:rPr>
          <w:rFonts w:ascii="Times New Roman" w:eastAsia="Times New Roman" w:hAnsi="Times New Roman"/>
          <w:sz w:val="28"/>
          <w:szCs w:val="28"/>
          <w:lang w:eastAsia="ar-SA"/>
        </w:rPr>
        <w:t>технологическую (проектно-технологическую)</w:t>
      </w:r>
      <w:r w:rsidRPr="006324EB">
        <w:rPr>
          <w:rFonts w:ascii="Times New Roman" w:hAnsi="Times New Roman"/>
          <w:sz w:val="28"/>
          <w:szCs w:val="28"/>
        </w:rPr>
        <w:t>)</w:t>
      </w:r>
      <w:r w:rsidRPr="00927ACF">
        <w:rPr>
          <w:rFonts w:ascii="Times New Roman" w:hAnsi="Times New Roman"/>
          <w:sz w:val="28"/>
          <w:szCs w:val="28"/>
        </w:rPr>
        <w:t xml:space="preserve">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>
        <w:rPr>
          <w:rFonts w:ascii="Times New Roman" w:hAnsi="Times New Roman"/>
          <w:sz w:val="28"/>
          <w:szCs w:val="28"/>
        </w:rPr>
        <w:t>, производственной</w:t>
      </w:r>
      <w:r w:rsidRPr="00927ACF">
        <w:rPr>
          <w:rFonts w:ascii="Times New Roman" w:hAnsi="Times New Roman"/>
          <w:sz w:val="28"/>
          <w:szCs w:val="28"/>
        </w:rPr>
        <w:t xml:space="preserve"> структуры организации,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 w:rsidRPr="00927ACF">
        <w:rPr>
          <w:rFonts w:ascii="Times New Roman" w:eastAsiaTheme="minorHAnsi" w:hAnsi="Times New Roman"/>
          <w:i/>
          <w:sz w:val="28"/>
          <w:szCs w:val="28"/>
        </w:rPr>
        <w:t xml:space="preserve">Структура отчёта по </w:t>
      </w:r>
      <w:r w:rsidR="006324EB" w:rsidRPr="006324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производственной (</w:t>
      </w:r>
      <w:r w:rsidR="006324EB" w:rsidRPr="006324EB">
        <w:rPr>
          <w:rFonts w:ascii="Times New Roman" w:eastAsia="Times New Roman" w:hAnsi="Times New Roman"/>
          <w:i/>
          <w:sz w:val="28"/>
          <w:szCs w:val="28"/>
          <w:lang w:eastAsia="ar-SA"/>
        </w:rPr>
        <w:t>технологической (проектно-технологической)</w:t>
      </w:r>
      <w:r w:rsidR="006324EB" w:rsidRPr="006324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)</w:t>
      </w:r>
      <w:r w:rsidR="006324E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927ACF">
        <w:rPr>
          <w:rFonts w:ascii="Times New Roman" w:hAnsi="Times New Roman"/>
          <w:i/>
          <w:sz w:val="28"/>
          <w:szCs w:val="28"/>
          <w:lang w:eastAsia="ru-RU"/>
        </w:rPr>
        <w:t>практике: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 xml:space="preserve">Титульный лист 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Содержание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Введение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3B30">
        <w:rPr>
          <w:rFonts w:ascii="Times New Roman" w:hAnsi="Times New Roman"/>
          <w:b/>
          <w:sz w:val="28"/>
          <w:szCs w:val="28"/>
        </w:rPr>
        <w:t>1. Общая характеристика организации - базы практики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>1.1. Полное и сокращённое название организации, дата создания, адрес, организационно-правовая форма</w:t>
      </w:r>
      <w:r w:rsidR="004165A3" w:rsidRPr="002B3B30">
        <w:rPr>
          <w:rFonts w:ascii="Times New Roman" w:hAnsi="Times New Roman"/>
          <w:sz w:val="28"/>
          <w:szCs w:val="28"/>
        </w:rPr>
        <w:t>, история развития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>1.2. Цели и основные задачи деятельности</w:t>
      </w:r>
    </w:p>
    <w:p w:rsidR="004165A3" w:rsidRDefault="004165A3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>1.3. Действующая организационная структура управления организацией</w:t>
      </w:r>
    </w:p>
    <w:p w:rsidR="00606377" w:rsidRPr="002B3B30" w:rsidRDefault="00606377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Финансовые аспекты деятельности организации: финансовые результаты, инвестиционная деятельность, налогообложение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>1.</w:t>
      </w:r>
      <w:r w:rsidR="00606377">
        <w:rPr>
          <w:rFonts w:ascii="Times New Roman" w:hAnsi="Times New Roman"/>
          <w:sz w:val="28"/>
          <w:szCs w:val="28"/>
        </w:rPr>
        <w:t>5</w:t>
      </w:r>
      <w:r w:rsidRPr="002B3B30">
        <w:rPr>
          <w:rFonts w:ascii="Times New Roman" w:hAnsi="Times New Roman"/>
          <w:sz w:val="28"/>
          <w:szCs w:val="28"/>
        </w:rPr>
        <w:t>. Стратегические направления деятельности организации.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3B30">
        <w:rPr>
          <w:rFonts w:ascii="Times New Roman" w:hAnsi="Times New Roman"/>
          <w:b/>
          <w:sz w:val="28"/>
          <w:szCs w:val="28"/>
        </w:rPr>
        <w:t xml:space="preserve">2. </w:t>
      </w:r>
      <w:r w:rsidR="004165A3" w:rsidRPr="002B3B30">
        <w:rPr>
          <w:rFonts w:ascii="Times New Roman" w:hAnsi="Times New Roman"/>
          <w:b/>
          <w:sz w:val="28"/>
          <w:szCs w:val="28"/>
        </w:rPr>
        <w:t>Организация (предприятие) и ее производственная структура</w:t>
      </w:r>
      <w:r w:rsidRPr="002B3B30">
        <w:rPr>
          <w:rFonts w:ascii="Times New Roman" w:hAnsi="Times New Roman"/>
          <w:b/>
          <w:sz w:val="28"/>
          <w:szCs w:val="28"/>
        </w:rPr>
        <w:t xml:space="preserve"> - базы практики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 xml:space="preserve">2.1. </w:t>
      </w:r>
      <w:r w:rsidR="002B3B30" w:rsidRPr="002B3B30">
        <w:rPr>
          <w:rFonts w:ascii="Times New Roman" w:hAnsi="Times New Roman"/>
          <w:sz w:val="28"/>
          <w:szCs w:val="28"/>
        </w:rPr>
        <w:t>Производственная структура организации. включая основное производство, вспомогательное и обслуживающее производственные подразделения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 xml:space="preserve">2.2. </w:t>
      </w:r>
      <w:r w:rsidR="002B3B30" w:rsidRPr="002B3B30">
        <w:rPr>
          <w:rFonts w:ascii="Times New Roman" w:hAnsi="Times New Roman"/>
          <w:sz w:val="28"/>
          <w:szCs w:val="28"/>
        </w:rPr>
        <w:t>Функции основного производства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 xml:space="preserve">2.3. </w:t>
      </w:r>
      <w:r w:rsidR="002B3B30" w:rsidRPr="002B3B30">
        <w:rPr>
          <w:rFonts w:ascii="Times New Roman" w:hAnsi="Times New Roman"/>
          <w:sz w:val="28"/>
          <w:szCs w:val="28"/>
        </w:rPr>
        <w:t>Функции вспомогательного и обслуживающего подразделений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B3B30">
        <w:rPr>
          <w:rFonts w:ascii="Times New Roman" w:hAnsi="Times New Roman"/>
          <w:b/>
          <w:sz w:val="28"/>
          <w:szCs w:val="28"/>
        </w:rPr>
        <w:t xml:space="preserve">3. </w:t>
      </w:r>
      <w:r w:rsidR="002B3B30" w:rsidRPr="002B3B30">
        <w:rPr>
          <w:rFonts w:ascii="Times New Roman" w:hAnsi="Times New Roman"/>
          <w:b/>
          <w:sz w:val="28"/>
          <w:szCs w:val="28"/>
        </w:rPr>
        <w:t>Характеристика производственного процесса и технологии производства</w:t>
      </w:r>
      <w:r w:rsidRPr="002B3B30">
        <w:rPr>
          <w:rFonts w:ascii="Times New Roman" w:hAnsi="Times New Roman"/>
          <w:b/>
          <w:sz w:val="28"/>
          <w:szCs w:val="28"/>
        </w:rPr>
        <w:t xml:space="preserve"> - базы практики</w:t>
      </w:r>
    </w:p>
    <w:p w:rsidR="00927ACF" w:rsidRPr="002B3B30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 xml:space="preserve">3.1. </w:t>
      </w:r>
      <w:r w:rsidR="002B3B30" w:rsidRPr="002B3B30">
        <w:rPr>
          <w:rFonts w:ascii="Times New Roman" w:hAnsi="Times New Roman"/>
          <w:sz w:val="28"/>
          <w:szCs w:val="28"/>
        </w:rPr>
        <w:t>Характеристика производственного процесса и технологии производства</w:t>
      </w:r>
    </w:p>
    <w:p w:rsid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3B30">
        <w:rPr>
          <w:rFonts w:ascii="Times New Roman" w:hAnsi="Times New Roman"/>
          <w:sz w:val="28"/>
          <w:szCs w:val="28"/>
        </w:rPr>
        <w:t xml:space="preserve">3.2. </w:t>
      </w:r>
      <w:r w:rsidR="002B3B30" w:rsidRPr="002B3B30">
        <w:rPr>
          <w:rFonts w:ascii="Times New Roman" w:hAnsi="Times New Roman"/>
          <w:sz w:val="28"/>
          <w:szCs w:val="28"/>
        </w:rPr>
        <w:t>Состав стадий и операций процесса производства основного вида (видов) продукции</w:t>
      </w:r>
    </w:p>
    <w:p w:rsidR="006324EB" w:rsidRDefault="006324EB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Технология производства продукции</w:t>
      </w:r>
    </w:p>
    <w:p w:rsidR="006324EB" w:rsidRPr="002B3B30" w:rsidRDefault="006324EB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3.4. Характер протекания технологического процесса во времени (непрерывное производство, прерывное производство)</w:t>
      </w:r>
    </w:p>
    <w:p w:rsidR="00927ACF" w:rsidRPr="006324EB" w:rsidRDefault="00927ACF" w:rsidP="00927A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24EB">
        <w:rPr>
          <w:rFonts w:ascii="Times New Roman" w:hAnsi="Times New Roman"/>
          <w:b/>
          <w:sz w:val="28"/>
          <w:szCs w:val="28"/>
        </w:rPr>
        <w:t xml:space="preserve">4. </w:t>
      </w:r>
      <w:r w:rsidR="006324EB" w:rsidRPr="006324EB">
        <w:rPr>
          <w:rFonts w:ascii="Times New Roman" w:hAnsi="Times New Roman"/>
          <w:b/>
          <w:sz w:val="28"/>
          <w:szCs w:val="28"/>
        </w:rPr>
        <w:t>Отраслевые особенности организации</w:t>
      </w:r>
      <w:r w:rsidRPr="006324EB">
        <w:rPr>
          <w:rFonts w:ascii="Times New Roman" w:hAnsi="Times New Roman"/>
          <w:b/>
          <w:sz w:val="28"/>
          <w:szCs w:val="28"/>
        </w:rPr>
        <w:t xml:space="preserve"> - базы практики</w:t>
      </w:r>
    </w:p>
    <w:p w:rsidR="00927ACF" w:rsidRPr="006324EB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4EB">
        <w:rPr>
          <w:rFonts w:ascii="Times New Roman" w:hAnsi="Times New Roman"/>
          <w:sz w:val="28"/>
          <w:szCs w:val="28"/>
        </w:rPr>
        <w:t xml:space="preserve">4.1. </w:t>
      </w:r>
      <w:r w:rsidR="006324EB" w:rsidRPr="006324EB">
        <w:rPr>
          <w:rFonts w:ascii="Times New Roman" w:hAnsi="Times New Roman"/>
          <w:sz w:val="28"/>
          <w:szCs w:val="28"/>
        </w:rPr>
        <w:t>Уровень специализации</w:t>
      </w:r>
      <w:r w:rsidR="006324EB">
        <w:rPr>
          <w:rFonts w:ascii="Times New Roman" w:hAnsi="Times New Roman"/>
          <w:sz w:val="28"/>
          <w:szCs w:val="28"/>
        </w:rPr>
        <w:t>,</w:t>
      </w:r>
      <w:r w:rsidR="006324EB" w:rsidRPr="006324EB">
        <w:rPr>
          <w:rFonts w:ascii="Times New Roman" w:hAnsi="Times New Roman"/>
          <w:sz w:val="28"/>
          <w:szCs w:val="28"/>
        </w:rPr>
        <w:t xml:space="preserve"> </w:t>
      </w:r>
      <w:r w:rsidR="006324EB">
        <w:rPr>
          <w:rFonts w:ascii="Times New Roman" w:hAnsi="Times New Roman"/>
          <w:sz w:val="28"/>
          <w:szCs w:val="28"/>
        </w:rPr>
        <w:t>к</w:t>
      </w:r>
      <w:r w:rsidR="006324EB" w:rsidRPr="006324EB">
        <w:rPr>
          <w:rFonts w:ascii="Times New Roman" w:hAnsi="Times New Roman"/>
          <w:sz w:val="28"/>
          <w:szCs w:val="28"/>
        </w:rPr>
        <w:t>онцентрации действующего производства</w:t>
      </w:r>
    </w:p>
    <w:p w:rsid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24EB">
        <w:rPr>
          <w:rFonts w:ascii="Times New Roman" w:hAnsi="Times New Roman"/>
          <w:sz w:val="28"/>
          <w:szCs w:val="28"/>
        </w:rPr>
        <w:t xml:space="preserve">4.2. </w:t>
      </w:r>
      <w:r w:rsidR="006324EB" w:rsidRPr="006324EB">
        <w:rPr>
          <w:rFonts w:ascii="Times New Roman" w:hAnsi="Times New Roman"/>
          <w:sz w:val="28"/>
          <w:szCs w:val="28"/>
        </w:rPr>
        <w:t>Номенклатура и ассортимент продукции организации</w:t>
      </w:r>
    </w:p>
    <w:p w:rsidR="00E129A1" w:rsidRDefault="00E129A1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Основные рынки сбыта продукции, пути расширения рынков сбыта и объемов реализации</w:t>
      </w:r>
    </w:p>
    <w:p w:rsidR="006324EB" w:rsidRPr="006324EB" w:rsidRDefault="006324EB" w:rsidP="00927AC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24EB">
        <w:rPr>
          <w:rFonts w:ascii="Times New Roman" w:hAnsi="Times New Roman"/>
          <w:b/>
          <w:sz w:val="28"/>
          <w:szCs w:val="28"/>
        </w:rPr>
        <w:t>5. Деятельность организации по техническому развитию организации – базы практики</w:t>
      </w:r>
    </w:p>
    <w:p w:rsidR="006324EB" w:rsidRDefault="006324EB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="00E129A1">
        <w:rPr>
          <w:rFonts w:ascii="Times New Roman" w:hAnsi="Times New Roman"/>
          <w:sz w:val="28"/>
          <w:szCs w:val="28"/>
        </w:rPr>
        <w:t>Виды обновления основных средств (капитальный ремонт, модернизация….)</w:t>
      </w:r>
    </w:p>
    <w:p w:rsidR="00E129A1" w:rsidRDefault="00E129A1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Анализ результатов и затрат по видам технического развития </w:t>
      </w:r>
    </w:p>
    <w:p w:rsidR="00E129A1" w:rsidRPr="00927ACF" w:rsidRDefault="00E129A1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Источники финансирования процессов обновления</w:t>
      </w:r>
    </w:p>
    <w:p w:rsidR="00927ACF" w:rsidRPr="00927ACF" w:rsidRDefault="00E129A1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</w:t>
      </w:r>
      <w:r w:rsidR="00927ACF" w:rsidRPr="00927ACF">
        <w:rPr>
          <w:rFonts w:ascii="Times New Roman" w:hAnsi="Times New Roman"/>
          <w:sz w:val="28"/>
          <w:szCs w:val="28"/>
        </w:rPr>
        <w:t>ние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Список литературы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Приложения</w:t>
      </w:r>
    </w:p>
    <w:p w:rsidR="00927ACF" w:rsidRPr="00927ACF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8"/>
          <w:szCs w:val="28"/>
        </w:rPr>
      </w:pP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 w:rsidRPr="00927ACF">
        <w:rPr>
          <w:rFonts w:ascii="Times New Roman" w:eastAsiaTheme="minorHAnsi" w:hAnsi="Times New Roman"/>
          <w:i/>
          <w:sz w:val="28"/>
          <w:szCs w:val="28"/>
        </w:rPr>
        <w:t>Требования к оформлению отчёта по</w:t>
      </w:r>
      <w:r w:rsidR="006324E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="006324EB" w:rsidRPr="006324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производственной (</w:t>
      </w:r>
      <w:r w:rsidR="006324EB" w:rsidRPr="006324EB">
        <w:rPr>
          <w:rFonts w:ascii="Times New Roman" w:eastAsia="Times New Roman" w:hAnsi="Times New Roman"/>
          <w:i/>
          <w:sz w:val="28"/>
          <w:szCs w:val="28"/>
          <w:lang w:eastAsia="ar-SA"/>
        </w:rPr>
        <w:t>технологической (проектно-технологической)</w:t>
      </w:r>
      <w:r w:rsidR="006324EB" w:rsidRPr="006324EB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)</w:t>
      </w:r>
      <w:r w:rsidRPr="00927ACF">
        <w:rPr>
          <w:rFonts w:ascii="Times New Roman" w:hAnsi="Times New Roman"/>
          <w:i/>
          <w:sz w:val="28"/>
          <w:szCs w:val="28"/>
          <w:lang w:eastAsia="ru-RU"/>
        </w:rPr>
        <w:t xml:space="preserve"> практике: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 xml:space="preserve">Отчёт по практике должен быть представлен в напечатанном виде на одной стороне листа формата А4, через 1,5 интервала, 14 шрифтом </w:t>
      </w:r>
      <w:proofErr w:type="spellStart"/>
      <w:r w:rsidRPr="00927ACF">
        <w:rPr>
          <w:rFonts w:ascii="Times New Roman" w:hAnsi="Times New Roman"/>
          <w:sz w:val="28"/>
          <w:szCs w:val="28"/>
          <w:lang w:eastAsia="ru-RU"/>
        </w:rPr>
        <w:t>Times</w:t>
      </w:r>
      <w:proofErr w:type="spellEnd"/>
      <w:r w:rsidRPr="00927AC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7ACF">
        <w:rPr>
          <w:rFonts w:ascii="Times New Roman" w:hAnsi="Times New Roman"/>
          <w:sz w:val="28"/>
          <w:szCs w:val="28"/>
          <w:lang w:eastAsia="ru-RU"/>
        </w:rPr>
        <w:t>New</w:t>
      </w:r>
      <w:proofErr w:type="spellEnd"/>
      <w:r w:rsidRPr="00927AC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27ACF">
        <w:rPr>
          <w:rFonts w:ascii="Times New Roman" w:hAnsi="Times New Roman"/>
          <w:sz w:val="28"/>
          <w:szCs w:val="28"/>
          <w:lang w:eastAsia="ru-RU"/>
        </w:rPr>
        <w:t>Roman</w:t>
      </w:r>
      <w:proofErr w:type="spellEnd"/>
      <w:r w:rsidRPr="00927ACF">
        <w:rPr>
          <w:rFonts w:ascii="Times New Roman" w:hAnsi="Times New Roman"/>
          <w:sz w:val="28"/>
          <w:szCs w:val="28"/>
          <w:lang w:eastAsia="ru-RU"/>
        </w:rPr>
        <w:t>.  Объем работы, в этом случае, должен быть 20-30 страниц. Текст должен быть ограничен установленными полями: левое - не менее 30 мм, правое - 15 мм, верхнее и нижнее - 20 мм.</w:t>
      </w:r>
    </w:p>
    <w:p w:rsidR="00927ACF" w:rsidRPr="00927ACF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</w:rPr>
        <w:t>Абзацы в тексте начинаются отступом в 1,25 мм, слово начинается с прописной буквы.</w:t>
      </w:r>
      <w:r w:rsidRPr="00927ACF">
        <w:rPr>
          <w:rFonts w:ascii="Times New Roman" w:hAnsi="Times New Roman"/>
          <w:sz w:val="28"/>
          <w:szCs w:val="28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лист включают в общую нумерацию страниц отчёта. Номер страницы на титульном листе не проставляют.</w:t>
      </w:r>
      <w:r w:rsidRPr="00927ACF">
        <w:rPr>
          <w:rFonts w:ascii="Times New Roman" w:hAnsi="Times New Roman"/>
          <w:sz w:val="28"/>
          <w:szCs w:val="28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927ACF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7ACF">
        <w:rPr>
          <w:rFonts w:ascii="Times New Roman" w:hAnsi="Times New Roman"/>
          <w:sz w:val="28"/>
          <w:szCs w:val="28"/>
        </w:rPr>
        <w:t>Каждый структурный элемент отчёта следует начинать с нового листа (страницы).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 xml:space="preserve">Если рисунок, схема, таблица расположена на двух или более страницах, то слово «Рисунок», «Схема», «Таблица», её номер и заголовок </w:t>
      </w:r>
      <w:r w:rsidRPr="00927ACF">
        <w:rPr>
          <w:rFonts w:ascii="Times New Roman" w:hAnsi="Times New Roman"/>
          <w:sz w:val="28"/>
          <w:szCs w:val="28"/>
          <w:lang w:eastAsia="ru-RU"/>
        </w:rPr>
        <w:lastRenderedPageBreak/>
        <w:t>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</w:t>
      </w:r>
      <w:r w:rsidRPr="00927ACF">
        <w:rPr>
          <w:rFonts w:ascii="Times New Roman" w:hAnsi="Times New Roman"/>
          <w:sz w:val="28"/>
          <w:szCs w:val="20"/>
          <w:lang w:eastAsia="ru-RU"/>
        </w:rPr>
        <w:t xml:space="preserve">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927ACF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CF">
        <w:rPr>
          <w:rFonts w:ascii="Times New Roman" w:hAnsi="Times New Roman"/>
          <w:sz w:val="28"/>
          <w:szCs w:val="28"/>
          <w:lang w:eastAsia="ru-RU"/>
        </w:rPr>
        <w:t>Работа представляется в папке со скоросшивателем.</w:t>
      </w:r>
    </w:p>
    <w:p w:rsidR="00A30B0C" w:rsidRPr="00C5529B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2DC" w:rsidRPr="00C5529B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C5529B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A00EF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00EFC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A00EFC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0EFC">
        <w:rPr>
          <w:rFonts w:ascii="Times New Roman" w:hAnsi="Times New Roman"/>
          <w:bCs/>
          <w:sz w:val="28"/>
          <w:szCs w:val="28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A00EFC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00EFC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E34675" w:rsidRPr="00A00EF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A00EFC">
        <w:rPr>
          <w:rFonts w:ascii="Times New Roman" w:eastAsia="Times New Roman" w:hAnsi="Times New Roman"/>
          <w:sz w:val="28"/>
          <w:szCs w:val="28"/>
          <w:lang w:eastAsia="ar-SA"/>
        </w:rPr>
        <w:t>зачет с оценкой</w:t>
      </w:r>
      <w:r w:rsidR="00E34675" w:rsidRPr="00A00EF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34675" w:rsidRPr="00C5529B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7D32DC" w:rsidRPr="00C5529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C5529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7D32DC" w:rsidRPr="00C5529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C5529B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C5529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C5529B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C5529B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A00EFC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00EF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A00EFC" w:rsidRPr="00A00EFC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A00EF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DC6A8D" w:rsidRPr="00A00EFC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00EFC">
        <w:rPr>
          <w:rFonts w:ascii="Times New Roman" w:hAnsi="Times New Roman"/>
          <w:sz w:val="28"/>
          <w:szCs w:val="28"/>
        </w:rPr>
        <w:tab/>
      </w:r>
      <w:r w:rsidRPr="00A00EFC">
        <w:rPr>
          <w:rFonts w:ascii="Times New Roman" w:hAnsi="Times New Roman"/>
          <w:i/>
          <w:sz w:val="28"/>
          <w:szCs w:val="28"/>
        </w:rPr>
        <w:t xml:space="preserve">а) Основная литература: </w:t>
      </w:r>
    </w:p>
    <w:p w:rsidR="008E2739" w:rsidRPr="00682286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286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682286" w:rsidRPr="00682286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682286" w:rsidRPr="00682286">
        <w:rPr>
          <w:rFonts w:ascii="Times New Roman" w:hAnsi="Times New Roman"/>
          <w:sz w:val="28"/>
          <w:szCs w:val="28"/>
        </w:rPr>
        <w:t>, Т.И. Экономика организации : учебник / Т.И. </w:t>
      </w:r>
      <w:proofErr w:type="spellStart"/>
      <w:r w:rsidR="00682286" w:rsidRPr="00682286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682286" w:rsidRPr="00682286">
        <w:rPr>
          <w:rFonts w:ascii="Times New Roman" w:hAnsi="Times New Roman"/>
          <w:sz w:val="28"/>
          <w:szCs w:val="28"/>
        </w:rPr>
        <w:t>, М.Ш. Мачабели. – Москва : Дашков и К°, 2018. – 237 с. : ил. – (Учебные издания для бакалавров). – Режим доступа: по подписке. – URL: </w:t>
      </w:r>
      <w:hyperlink r:id="rId9" w:history="1">
        <w:r w:rsidR="00682286" w:rsidRPr="00682286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https://biblioclub.ru/index.php?page=book&amp;id=573399</w:t>
        </w:r>
      </w:hyperlink>
      <w:r w:rsidR="00682286" w:rsidRPr="00682286">
        <w:rPr>
          <w:rFonts w:ascii="Times New Roman" w:hAnsi="Times New Roman"/>
          <w:sz w:val="28"/>
          <w:szCs w:val="28"/>
        </w:rPr>
        <w:t> </w:t>
      </w:r>
    </w:p>
    <w:p w:rsidR="009E72B0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8"/>
          <w:szCs w:val="28"/>
          <w:u w:val="none"/>
        </w:rPr>
      </w:pPr>
      <w:r w:rsidRPr="00FE127B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="009E72B0" w:rsidRPr="00FE127B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FE127B">
        <w:rPr>
          <w:rFonts w:ascii="Times New Roman" w:hAnsi="Times New Roman"/>
          <w:sz w:val="28"/>
          <w:szCs w:val="28"/>
        </w:rPr>
        <w:t>, А.С. Финансы: учебник / А.С. </w:t>
      </w:r>
      <w:proofErr w:type="spellStart"/>
      <w:r w:rsidR="009E72B0" w:rsidRPr="00FE127B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FE127B">
        <w:rPr>
          <w:rFonts w:ascii="Times New Roman" w:hAnsi="Times New Roman"/>
          <w:sz w:val="28"/>
          <w:szCs w:val="28"/>
        </w:rPr>
        <w:t xml:space="preserve">. – 12-е изд., стер. – Москва: Дашков и К°, 2020. – 352 с.: ил. – (Учебные издания для бакалавров). – Режим доступа: по подписке. – URL: </w:t>
      </w:r>
      <w:hyperlink r:id="rId10" w:history="1">
        <w:r w:rsidR="009E72B0"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https://biblioclub.ru/index.php?page=book&amp;id=573339</w:t>
        </w:r>
      </w:hyperlink>
    </w:p>
    <w:p w:rsidR="00B7737B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="00FE127B" w:rsidRPr="00FE127B">
        <w:rPr>
          <w:rFonts w:ascii="Times New Roman" w:hAnsi="Times New Roman"/>
          <w:sz w:val="28"/>
          <w:szCs w:val="28"/>
        </w:rPr>
        <w:t>Новашина</w:t>
      </w:r>
      <w:proofErr w:type="spellEnd"/>
      <w:r w:rsidR="00FE127B" w:rsidRPr="00FE127B">
        <w:rPr>
          <w:rFonts w:ascii="Times New Roman" w:hAnsi="Times New Roman"/>
          <w:sz w:val="28"/>
          <w:szCs w:val="28"/>
        </w:rPr>
        <w:t>, Т.С. Экономика и финансы организации : учебник : [16+] / Т.С. </w:t>
      </w:r>
      <w:proofErr w:type="spellStart"/>
      <w:r w:rsidR="00FE127B" w:rsidRPr="00FE127B">
        <w:rPr>
          <w:rFonts w:ascii="Times New Roman" w:hAnsi="Times New Roman"/>
          <w:sz w:val="28"/>
          <w:szCs w:val="28"/>
        </w:rPr>
        <w:t>Новашина</w:t>
      </w:r>
      <w:proofErr w:type="spellEnd"/>
      <w:r w:rsidR="00FE127B" w:rsidRPr="00FE127B">
        <w:rPr>
          <w:rFonts w:ascii="Times New Roman" w:hAnsi="Times New Roman"/>
          <w:sz w:val="28"/>
          <w:szCs w:val="28"/>
        </w:rPr>
        <w:t>, В.И. </w:t>
      </w:r>
      <w:proofErr w:type="spellStart"/>
      <w:r w:rsidR="00FE127B" w:rsidRPr="00FE127B">
        <w:rPr>
          <w:rFonts w:ascii="Times New Roman" w:hAnsi="Times New Roman"/>
          <w:sz w:val="28"/>
          <w:szCs w:val="28"/>
        </w:rPr>
        <w:t>Карпунин</w:t>
      </w:r>
      <w:proofErr w:type="spellEnd"/>
      <w:r w:rsidR="00FE127B" w:rsidRPr="00FE127B">
        <w:rPr>
          <w:rFonts w:ascii="Times New Roman" w:hAnsi="Times New Roman"/>
          <w:sz w:val="28"/>
          <w:szCs w:val="28"/>
        </w:rPr>
        <w:t xml:space="preserve">, И.В. Косорукова ; под ред. Т.С. </w:t>
      </w:r>
      <w:proofErr w:type="spellStart"/>
      <w:r w:rsidR="00FE127B" w:rsidRPr="00FE127B">
        <w:rPr>
          <w:rFonts w:ascii="Times New Roman" w:hAnsi="Times New Roman"/>
          <w:sz w:val="28"/>
          <w:szCs w:val="28"/>
        </w:rPr>
        <w:t>Новашиной</w:t>
      </w:r>
      <w:proofErr w:type="spellEnd"/>
      <w:r w:rsidR="00FE127B" w:rsidRPr="00FE127B">
        <w:rPr>
          <w:rFonts w:ascii="Times New Roman" w:hAnsi="Times New Roman"/>
          <w:sz w:val="28"/>
          <w:szCs w:val="28"/>
        </w:rPr>
        <w:t xml:space="preserve">. – 3-е изд., </w:t>
      </w:r>
      <w:proofErr w:type="spellStart"/>
      <w:r w:rsidR="00FE127B" w:rsidRPr="00FE127B">
        <w:rPr>
          <w:rFonts w:ascii="Times New Roman" w:hAnsi="Times New Roman"/>
          <w:sz w:val="28"/>
          <w:szCs w:val="28"/>
        </w:rPr>
        <w:t>перераб</w:t>
      </w:r>
      <w:proofErr w:type="spellEnd"/>
      <w:r w:rsidR="00FE127B" w:rsidRPr="00FE127B">
        <w:rPr>
          <w:rFonts w:ascii="Times New Roman" w:hAnsi="Times New Roman"/>
          <w:sz w:val="28"/>
          <w:szCs w:val="28"/>
        </w:rPr>
        <w:t>. и доп. – Москва : Университет Синергия, 2020. – 336 с. : табл., ил. – (Университетская серия). – Режим доступа: по подписке. – URL: </w:t>
      </w:r>
      <w:hyperlink r:id="rId11" w:history="1">
        <w:r w:rsidR="00FE127B"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https://biblioclub.ru/index.php?page=book&amp;id=574440</w:t>
        </w:r>
      </w:hyperlink>
    </w:p>
    <w:p w:rsidR="00DC6A8D" w:rsidRPr="00FE127B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E127B">
        <w:rPr>
          <w:rFonts w:ascii="Times New Roman" w:hAnsi="Times New Roman"/>
          <w:i/>
          <w:sz w:val="28"/>
          <w:szCs w:val="28"/>
        </w:rPr>
        <w:t xml:space="preserve">б) Дополнительная литература: </w:t>
      </w:r>
    </w:p>
    <w:p w:rsidR="008E2739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>1</w:t>
      </w:r>
      <w:r w:rsidR="00DC6A8D" w:rsidRPr="00FE127B">
        <w:rPr>
          <w:rFonts w:ascii="Times New Roman" w:hAnsi="Times New Roman"/>
          <w:sz w:val="28"/>
          <w:szCs w:val="28"/>
        </w:rPr>
        <w:t xml:space="preserve">. </w:t>
      </w:r>
      <w:r w:rsidR="00682286" w:rsidRPr="00FE127B">
        <w:rPr>
          <w:rFonts w:ascii="Times New Roman" w:hAnsi="Times New Roman"/>
          <w:sz w:val="28"/>
          <w:szCs w:val="28"/>
        </w:rPr>
        <w:t xml:space="preserve">Витебская, Е.С. Экономика организации: учебное пособие / Е.С. Витебская. – Минск: РИПО, 2020. – 297 с.: табл. – Режим доступа: по подписке. – URL: </w:t>
      </w:r>
      <w:hyperlink r:id="rId12" w:history="1">
        <w:r w:rsidR="00682286"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https://biblioclub.ru/index.php?page=book&amp;id=600067</w:t>
        </w:r>
      </w:hyperlink>
    </w:p>
    <w:p w:rsidR="008E2739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 xml:space="preserve">2. 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https://biblioclub.ru/index.php?page=book&amp;id=496144</w:t>
        </w:r>
      </w:hyperlink>
    </w:p>
    <w:p w:rsidR="00B7737B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>3</w:t>
      </w:r>
      <w:r w:rsidR="00DC6A8D" w:rsidRPr="00FE127B">
        <w:rPr>
          <w:rFonts w:ascii="Times New Roman" w:hAnsi="Times New Roman"/>
          <w:sz w:val="28"/>
          <w:szCs w:val="28"/>
        </w:rPr>
        <w:t xml:space="preserve">. </w:t>
      </w:r>
      <w:r w:rsidRPr="00FE127B">
        <w:rPr>
          <w:rFonts w:ascii="Times New Roman" w:hAnsi="Times New Roman"/>
          <w:sz w:val="28"/>
          <w:szCs w:val="28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FE127B">
        <w:rPr>
          <w:rFonts w:ascii="Times New Roman" w:hAnsi="Times New Roman"/>
          <w:sz w:val="28"/>
          <w:szCs w:val="28"/>
        </w:rPr>
        <w:t>Гурнович</w:t>
      </w:r>
      <w:proofErr w:type="spellEnd"/>
      <w:r w:rsidRPr="00FE127B">
        <w:rPr>
          <w:rFonts w:ascii="Times New Roman" w:hAnsi="Times New Roman"/>
          <w:sz w:val="28"/>
          <w:szCs w:val="28"/>
        </w:rPr>
        <w:t>. – Ставрополь: Секвойя, 2017. – 271 с.: ил. – (Серия «</w:t>
      </w:r>
      <w:proofErr w:type="spellStart"/>
      <w:r w:rsidRPr="00FE127B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FE127B">
        <w:rPr>
          <w:rFonts w:ascii="Times New Roman" w:hAnsi="Times New Roman"/>
          <w:sz w:val="28"/>
          <w:szCs w:val="28"/>
        </w:rPr>
        <w:t>»). – Режим доступа: по подписке. – URL: </w:t>
      </w:r>
      <w:hyperlink r:id="rId14" w:history="1">
        <w:r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https://biblioclub.ru/index.php?page=book&amp;id=485067</w:t>
        </w:r>
      </w:hyperlink>
    </w:p>
    <w:p w:rsidR="00B7737B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>4</w:t>
      </w:r>
      <w:r w:rsidR="00DC6A8D" w:rsidRPr="00FE127B">
        <w:rPr>
          <w:rFonts w:ascii="Times New Roman" w:hAnsi="Times New Roman"/>
          <w:sz w:val="28"/>
          <w:szCs w:val="28"/>
        </w:rPr>
        <w:t xml:space="preserve">. </w:t>
      </w:r>
      <w:r w:rsidR="00B7737B" w:rsidRPr="00FE127B">
        <w:rPr>
          <w:rFonts w:ascii="Times New Roman" w:hAnsi="Times New Roman"/>
          <w:sz w:val="28"/>
          <w:szCs w:val="28"/>
        </w:rPr>
        <w:t>Финансовая стратегия, планирование и бюджетирование: учебное пособие / И.А. </w:t>
      </w:r>
      <w:proofErr w:type="spellStart"/>
      <w:r w:rsidR="00B7737B" w:rsidRPr="00FE127B">
        <w:rPr>
          <w:rFonts w:ascii="Times New Roman" w:hAnsi="Times New Roman"/>
          <w:sz w:val="28"/>
          <w:szCs w:val="28"/>
        </w:rPr>
        <w:t>Белолипцев</w:t>
      </w:r>
      <w:proofErr w:type="spellEnd"/>
      <w:r w:rsidR="00B7737B" w:rsidRPr="00FE127B">
        <w:rPr>
          <w:rFonts w:ascii="Times New Roman" w:hAnsi="Times New Roman"/>
          <w:sz w:val="28"/>
          <w:szCs w:val="28"/>
        </w:rPr>
        <w:t>, И.И. Лукина, А.С. </w:t>
      </w:r>
      <w:proofErr w:type="spellStart"/>
      <w:r w:rsidR="00B7737B" w:rsidRPr="00FE127B">
        <w:rPr>
          <w:rFonts w:ascii="Times New Roman" w:hAnsi="Times New Roman"/>
          <w:sz w:val="28"/>
          <w:szCs w:val="28"/>
        </w:rPr>
        <w:t>Кабирова</w:t>
      </w:r>
      <w:proofErr w:type="spellEnd"/>
      <w:r w:rsidR="00B7737B" w:rsidRPr="00FE127B">
        <w:rPr>
          <w:rFonts w:ascii="Times New Roman" w:hAnsi="Times New Roman"/>
          <w:sz w:val="28"/>
          <w:szCs w:val="28"/>
        </w:rPr>
        <w:t>, Д.В. </w:t>
      </w:r>
      <w:proofErr w:type="spellStart"/>
      <w:r w:rsidR="00B7737B" w:rsidRPr="00FE127B">
        <w:rPr>
          <w:rFonts w:ascii="Times New Roman" w:hAnsi="Times New Roman"/>
          <w:sz w:val="28"/>
          <w:szCs w:val="28"/>
        </w:rPr>
        <w:t>Чувилин</w:t>
      </w:r>
      <w:proofErr w:type="spellEnd"/>
      <w:r w:rsidR="00B7737B" w:rsidRPr="00FE127B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Федерации. – </w:t>
      </w:r>
      <w:r w:rsidRPr="00FE127B">
        <w:rPr>
          <w:rFonts w:ascii="Times New Roman" w:hAnsi="Times New Roman"/>
          <w:sz w:val="28"/>
          <w:szCs w:val="28"/>
        </w:rPr>
        <w:t>Москва</w:t>
      </w:r>
      <w:r w:rsidR="00B7737B" w:rsidRPr="00FE127B">
        <w:rPr>
          <w:rFonts w:ascii="Times New Roman" w:hAnsi="Times New Roman"/>
          <w:sz w:val="28"/>
          <w:szCs w:val="28"/>
        </w:rPr>
        <w:t>: Прометей, 2019. – Ч. 2. – 91 с.: ил. – Режим доступа: по подписке. – URL:</w:t>
      </w:r>
      <w:r w:rsidRPr="00FE127B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B7737B"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https://biblioclub.ru/index.php?page=book&amp;id=576018</w:t>
        </w:r>
      </w:hyperlink>
    </w:p>
    <w:p w:rsidR="00DC6A8D" w:rsidRPr="00FE127B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27B">
        <w:rPr>
          <w:rFonts w:ascii="Times New Roman" w:hAnsi="Times New Roman"/>
          <w:sz w:val="28"/>
          <w:szCs w:val="28"/>
        </w:rPr>
        <w:t xml:space="preserve">5. </w:t>
      </w:r>
      <w:r w:rsidR="00DC6A8D" w:rsidRPr="00FE127B">
        <w:rPr>
          <w:rFonts w:ascii="Times New Roman" w:hAnsi="Times New Roman"/>
          <w:sz w:val="28"/>
          <w:szCs w:val="28"/>
        </w:rPr>
        <w:t xml:space="preserve">Финансовый и инвестиционный менеджмент: учебник / И.З. </w:t>
      </w:r>
      <w:proofErr w:type="spellStart"/>
      <w:r w:rsidR="00DC6A8D" w:rsidRPr="00FE127B">
        <w:rPr>
          <w:rFonts w:ascii="Times New Roman" w:hAnsi="Times New Roman"/>
          <w:sz w:val="28"/>
          <w:szCs w:val="28"/>
        </w:rPr>
        <w:t>Тогузова</w:t>
      </w:r>
      <w:proofErr w:type="spellEnd"/>
      <w:r w:rsidR="00DC6A8D" w:rsidRPr="00FE127B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="00DC6A8D" w:rsidRPr="00FE127B">
        <w:rPr>
          <w:rFonts w:ascii="Times New Roman" w:hAnsi="Times New Roman"/>
          <w:sz w:val="28"/>
          <w:szCs w:val="28"/>
        </w:rPr>
        <w:t>Хубаев</w:t>
      </w:r>
      <w:proofErr w:type="spellEnd"/>
      <w:r w:rsidR="00DC6A8D" w:rsidRPr="00FE127B">
        <w:rPr>
          <w:rFonts w:ascii="Times New Roman" w:hAnsi="Times New Roman"/>
          <w:sz w:val="28"/>
          <w:szCs w:val="28"/>
        </w:rPr>
        <w:t>, Л.А. Туаева, З.Р. Тавасиева; Финансовый университет при Правительстве РФ. - Москва</w:t>
      </w:r>
      <w:r w:rsidRPr="00FE127B">
        <w:rPr>
          <w:rFonts w:ascii="Times New Roman" w:hAnsi="Times New Roman"/>
          <w:sz w:val="28"/>
          <w:szCs w:val="28"/>
        </w:rPr>
        <w:t>: Прометей, 2018. - 375 с.</w:t>
      </w:r>
      <w:r w:rsidR="00DC6A8D" w:rsidRPr="00FE127B">
        <w:rPr>
          <w:rFonts w:ascii="Times New Roman" w:hAnsi="Times New Roman"/>
          <w:sz w:val="28"/>
          <w:szCs w:val="28"/>
        </w:rPr>
        <w:t xml:space="preserve">: схем., табл. - </w:t>
      </w:r>
      <w:proofErr w:type="spellStart"/>
      <w:r w:rsidR="00DC6A8D" w:rsidRPr="00FE127B">
        <w:rPr>
          <w:rFonts w:ascii="Times New Roman" w:hAnsi="Times New Roman"/>
          <w:sz w:val="28"/>
          <w:szCs w:val="28"/>
        </w:rPr>
        <w:t>Библиогр</w:t>
      </w:r>
      <w:proofErr w:type="spellEnd"/>
      <w:r w:rsidR="00DC6A8D" w:rsidRPr="00FE127B">
        <w:rPr>
          <w:rFonts w:ascii="Times New Roman" w:hAnsi="Times New Roman"/>
          <w:sz w:val="28"/>
          <w:szCs w:val="28"/>
        </w:rPr>
        <w:t xml:space="preserve">. в кн. - ISBN 978-5-907003-06-4; То же [Электронный ресурс]. - URL: </w:t>
      </w:r>
      <w:hyperlink r:id="rId16" w:history="1">
        <w:r w:rsidR="00DC6A8D" w:rsidRPr="00FE127B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http://biblioclub.ru/index.php?page=book&amp;id=494863</w:t>
        </w:r>
      </w:hyperlink>
      <w:r w:rsidR="00DC6A8D" w:rsidRPr="00FE127B">
        <w:rPr>
          <w:rFonts w:ascii="Times New Roman" w:hAnsi="Times New Roman"/>
          <w:sz w:val="28"/>
          <w:szCs w:val="28"/>
        </w:rPr>
        <w:t>.</w:t>
      </w:r>
    </w:p>
    <w:p w:rsidR="00DC6A8D" w:rsidRPr="00FE127B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E127B">
        <w:rPr>
          <w:rFonts w:ascii="Times New Roman" w:hAnsi="Times New Roman"/>
          <w:i/>
          <w:sz w:val="28"/>
          <w:szCs w:val="28"/>
        </w:rPr>
        <w:tab/>
        <w:t xml:space="preserve">в) Интернет-ресурсы: </w:t>
      </w:r>
    </w:p>
    <w:p w:rsidR="00DC6A8D" w:rsidRPr="00525785" w:rsidRDefault="00DC6A8D" w:rsidP="00DC6A8D">
      <w:pPr>
        <w:pStyle w:val="af6"/>
        <w:tabs>
          <w:tab w:val="left" w:pos="1276"/>
        </w:tabs>
        <w:ind w:firstLine="709"/>
        <w:jc w:val="both"/>
        <w:rPr>
          <w:sz w:val="28"/>
          <w:szCs w:val="28"/>
          <w:lang w:eastAsia="ru-RU"/>
        </w:rPr>
      </w:pPr>
      <w:r w:rsidRPr="00A00EFC">
        <w:rPr>
          <w:sz w:val="28"/>
          <w:szCs w:val="28"/>
          <w:lang w:eastAsia="ru-RU"/>
        </w:rPr>
        <w:t xml:space="preserve">1. Инвестиционная группа </w:t>
      </w:r>
      <w:proofErr w:type="spellStart"/>
      <w:r w:rsidRPr="00A00EFC">
        <w:rPr>
          <w:sz w:val="28"/>
          <w:szCs w:val="28"/>
          <w:lang w:eastAsia="ru-RU"/>
        </w:rPr>
        <w:t>Финанс</w:t>
      </w:r>
      <w:proofErr w:type="spellEnd"/>
      <w:r w:rsidRPr="00A00EFC">
        <w:rPr>
          <w:sz w:val="28"/>
          <w:szCs w:val="28"/>
          <w:lang w:eastAsia="ru-RU"/>
        </w:rPr>
        <w:t xml:space="preserve">-аналитик. </w:t>
      </w:r>
      <w:r w:rsidRPr="00A00EFC">
        <w:rPr>
          <w:sz w:val="28"/>
          <w:szCs w:val="28"/>
          <w:lang w:val="en-US" w:eastAsia="ru-RU"/>
        </w:rPr>
        <w:t>URL</w:t>
      </w:r>
      <w:r w:rsidRPr="00525785">
        <w:rPr>
          <w:sz w:val="28"/>
          <w:szCs w:val="28"/>
          <w:lang w:eastAsia="ru-RU"/>
        </w:rPr>
        <w:t xml:space="preserve">: </w:t>
      </w:r>
      <w:hyperlink r:id="rId17" w:history="1">
        <w:r w:rsidRPr="00A00EFC">
          <w:rPr>
            <w:sz w:val="28"/>
            <w:szCs w:val="28"/>
            <w:u w:val="single"/>
            <w:lang w:val="en-US" w:eastAsia="ru-RU"/>
          </w:rPr>
          <w:t>http</w:t>
        </w:r>
        <w:r w:rsidRPr="00525785">
          <w:rPr>
            <w:sz w:val="28"/>
            <w:szCs w:val="28"/>
            <w:u w:val="single"/>
            <w:lang w:eastAsia="ru-RU"/>
          </w:rPr>
          <w:t>://</w:t>
        </w:r>
        <w:r w:rsidRPr="00A00EFC">
          <w:rPr>
            <w:sz w:val="28"/>
            <w:szCs w:val="28"/>
            <w:u w:val="single"/>
            <w:lang w:val="en-US" w:eastAsia="ru-RU"/>
          </w:rPr>
          <w:t>www</w:t>
        </w:r>
        <w:r w:rsidRPr="00525785">
          <w:rPr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sz w:val="28"/>
            <w:szCs w:val="28"/>
            <w:u w:val="single"/>
            <w:lang w:val="en-US" w:eastAsia="ru-RU"/>
          </w:rPr>
          <w:t>finam</w:t>
        </w:r>
        <w:proofErr w:type="spellEnd"/>
        <w:r w:rsidRPr="00525785">
          <w:rPr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25785">
          <w:rPr>
            <w:sz w:val="28"/>
            <w:szCs w:val="28"/>
            <w:u w:val="single"/>
            <w:lang w:eastAsia="ru-RU"/>
          </w:rPr>
          <w:t>/</w:t>
        </w:r>
      </w:hyperlink>
      <w:r w:rsidRPr="00525785">
        <w:rPr>
          <w:sz w:val="28"/>
          <w:szCs w:val="28"/>
          <w:lang w:eastAsia="ru-RU"/>
        </w:rPr>
        <w:t>.</w:t>
      </w:r>
    </w:p>
    <w:p w:rsidR="00DC6A8D" w:rsidRPr="00A00EF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0EFC">
        <w:rPr>
          <w:rFonts w:ascii="Times New Roman" w:hAnsi="Times New Roman"/>
          <w:sz w:val="28"/>
          <w:szCs w:val="28"/>
          <w:lang w:eastAsia="ru-RU"/>
        </w:rPr>
        <w:t xml:space="preserve">2. Министерство финансов РФ. </w:t>
      </w:r>
      <w:r w:rsidRPr="00A00EFC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A00EFC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8" w:history="1"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A00EFC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A00EFC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A00EFC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0EFC">
        <w:rPr>
          <w:rFonts w:ascii="Times New Roman" w:hAnsi="Times New Roman"/>
          <w:sz w:val="28"/>
          <w:szCs w:val="28"/>
          <w:lang w:eastAsia="ru-RU"/>
        </w:rPr>
        <w:t xml:space="preserve">3. Центральный банк РФ. </w:t>
      </w:r>
      <w:r w:rsidRPr="00A00EFC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A00EFC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9" w:history="1"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A00EFC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cbr</w:t>
        </w:r>
        <w:proofErr w:type="spellEnd"/>
        <w:r w:rsidRPr="00A00EFC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A00EFC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A00EFC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2DC" w:rsidRPr="00C5529B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00EF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проведении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5529B">
        <w:rPr>
          <w:rFonts w:ascii="Times New Roman" w:hAnsi="Times New Roman"/>
          <w:bCs/>
          <w:sz w:val="28"/>
          <w:szCs w:val="28"/>
        </w:rPr>
        <w:t xml:space="preserve"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</w:t>
      </w:r>
      <w:r w:rsidRPr="00A00EFC">
        <w:rPr>
          <w:rFonts w:ascii="Times New Roman" w:hAnsi="Times New Roman"/>
          <w:bCs/>
          <w:sz w:val="28"/>
          <w:szCs w:val="28"/>
        </w:rPr>
        <w:t>технологии, технологии мобильных приложений.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A00EFC">
        <w:rPr>
          <w:rFonts w:ascii="Times New Roman" w:hAnsi="Times New Roman"/>
          <w:bCs/>
          <w:i/>
          <w:sz w:val="28"/>
          <w:szCs w:val="28"/>
        </w:rPr>
        <w:lastRenderedPageBreak/>
        <w:t>а) Перечень программного обеспечения: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0EFC">
        <w:rPr>
          <w:rFonts w:ascii="Times New Roman" w:hAnsi="Times New Roman"/>
          <w:bCs/>
          <w:sz w:val="28"/>
          <w:szCs w:val="28"/>
        </w:rPr>
        <w:t xml:space="preserve">Планируется использование программного обеспечения, такого как  Интернет браузер, Пакет MS </w:t>
      </w:r>
      <w:proofErr w:type="spellStart"/>
      <w:r w:rsidRPr="00A00EFC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A00EFC">
        <w:rPr>
          <w:rFonts w:ascii="Times New Roman" w:hAnsi="Times New Roman"/>
          <w:bCs/>
          <w:sz w:val="28"/>
          <w:szCs w:val="28"/>
        </w:rPr>
        <w:t xml:space="preserve">. 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A00EFC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E34675" w:rsidRPr="00A00EF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http://www.biblioclub.ru - ЭБС "Университетская библиотека онлайн"</w:t>
      </w:r>
    </w:p>
    <w:p w:rsidR="00E34675" w:rsidRPr="00A00EF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http://www.elibrary.ru - Научная электронная библиотека</w:t>
      </w:r>
    </w:p>
    <w:p w:rsidR="00E34675" w:rsidRPr="00A00EF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http://www.ebiblioteka.ru - Универсальные базы данных изданий</w:t>
      </w:r>
    </w:p>
    <w:p w:rsidR="00E34675" w:rsidRPr="00A00EFC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http://www.rsl.ru - Российская государственная библиотека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</w:t>
      </w:r>
      <w:hyperlink r:id="rId20" w:history="1">
        <w:r w:rsidRPr="00A00EFC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A00EFC">
        <w:rPr>
          <w:rFonts w:ascii="Times New Roman" w:hAnsi="Times New Roman"/>
          <w:bCs/>
          <w:sz w:val="28"/>
          <w:szCs w:val="28"/>
          <w:lang w:eastAsia="ru-RU"/>
        </w:rPr>
        <w:t xml:space="preserve"> - справочная правовая система «</w:t>
      </w:r>
      <w:proofErr w:type="spellStart"/>
      <w:r w:rsidRPr="00A00EFC">
        <w:rPr>
          <w:rFonts w:ascii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A00EFC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E34675" w:rsidRPr="00A00EFC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0EFC">
        <w:rPr>
          <w:rFonts w:ascii="Times New Roman" w:eastAsiaTheme="minorHAnsi" w:hAnsi="Times New Roman"/>
          <w:sz w:val="28"/>
          <w:szCs w:val="28"/>
        </w:rPr>
        <w:t>http://</w:t>
      </w:r>
      <w:hyperlink r:id="rId21" w:history="1">
        <w:r w:rsidRPr="00A00EFC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A00EFC">
        <w:rPr>
          <w:rFonts w:ascii="Times New Roman" w:hAnsi="Times New Roman"/>
          <w:bCs/>
          <w:sz w:val="28"/>
          <w:szCs w:val="28"/>
          <w:lang w:eastAsia="ru-RU"/>
        </w:rPr>
        <w:t xml:space="preserve"> - Информационно-правовой портал «ГАРАНТ.РУ» </w:t>
      </w:r>
    </w:p>
    <w:p w:rsidR="00E34675" w:rsidRPr="00C5529B" w:rsidRDefault="00E34675" w:rsidP="00E3467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D32DC" w:rsidRPr="00C5529B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производственной (</w:t>
      </w:r>
      <w:r w:rsidR="00C5529B" w:rsidRPr="00C5529B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технологической (проектно-технологической)</w:t>
      </w:r>
      <w:r w:rsidRPr="00C5529B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C5529B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DC6A8D" w:rsidRPr="00C5529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529B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C5529B">
        <w:rPr>
          <w:rFonts w:ascii="Times New Roman" w:hAnsi="Times New Roman"/>
          <w:iCs/>
          <w:sz w:val="28"/>
          <w:szCs w:val="28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C5529B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5529B">
        <w:rPr>
          <w:rFonts w:ascii="Times New Roman" w:hAnsi="Times New Roman"/>
          <w:iCs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DB04BE" w:rsidRDefault="007D32DC" w:rsidP="009D6A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5529B"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  <w:br w:type="page"/>
      </w:r>
      <w:r w:rsidR="009D6A1F">
        <w:rPr>
          <w:noProof/>
          <w:lang w:eastAsia="ru-RU"/>
        </w:rPr>
        <w:lastRenderedPageBreak/>
        <w:drawing>
          <wp:inline distT="0" distB="0" distL="0" distR="0" wp14:anchorId="178AA9A3" wp14:editId="6CC5606F">
            <wp:extent cx="5684520" cy="7671435"/>
            <wp:effectExtent l="0" t="0" r="0" b="571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22"/>
                    <a:srcRect l="34655" t="7763" r="33770" b="16439"/>
                    <a:stretch/>
                  </pic:blipFill>
                  <pic:spPr bwMode="auto">
                    <a:xfrm>
                      <a:off x="0" y="0"/>
                      <a:ext cx="5684520" cy="7671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2DC" w:rsidRPr="00DB04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B04BE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DB04BE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DB04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DB04BE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DB04B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7D32DC" w:rsidRPr="00DB04B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DB04BE" w:rsidRPr="00DB04BE" w:rsidTr="00635607">
        <w:tc>
          <w:tcPr>
            <w:tcW w:w="10421" w:type="dxa"/>
            <w:gridSpan w:val="2"/>
            <w:shd w:val="clear" w:color="auto" w:fill="auto"/>
          </w:tcPr>
          <w:p w:rsidR="007D32DC" w:rsidRPr="00DB04B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DB04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B04BE" w:rsidRPr="00DB04BE" w:rsidTr="00635607">
        <w:tc>
          <w:tcPr>
            <w:tcW w:w="5070" w:type="dxa"/>
            <w:shd w:val="clear" w:color="auto" w:fill="auto"/>
          </w:tcPr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DB04BE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DB04BE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F5EA5" w:rsidRPr="00DB04BE" w:rsidTr="00635607">
        <w:tc>
          <w:tcPr>
            <w:tcW w:w="10421" w:type="dxa"/>
            <w:gridSpan w:val="2"/>
            <w:shd w:val="clear" w:color="auto" w:fill="auto"/>
          </w:tcPr>
          <w:p w:rsidR="007D32DC" w:rsidRPr="00DB04B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DB04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DB04B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DB04B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DB04BE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DB04B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02A5B" w:rsidRPr="00DB04BE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DB04BE" w:rsidSect="00802554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E9" w:rsidRDefault="00F67DE9" w:rsidP="00CA7167">
      <w:pPr>
        <w:spacing w:after="0" w:line="240" w:lineRule="auto"/>
      </w:pPr>
      <w:r>
        <w:separator/>
      </w:r>
    </w:p>
  </w:endnote>
  <w:endnote w:type="continuationSeparator" w:id="0">
    <w:p w:rsidR="00F67DE9" w:rsidRDefault="00F67DE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785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E9" w:rsidRDefault="00F67DE9" w:rsidP="00CA7167">
      <w:pPr>
        <w:spacing w:after="0" w:line="240" w:lineRule="auto"/>
      </w:pPr>
      <w:r>
        <w:separator/>
      </w:r>
    </w:p>
  </w:footnote>
  <w:footnote w:type="continuationSeparator" w:id="0">
    <w:p w:rsidR="00F67DE9" w:rsidRDefault="00F67DE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4447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715C"/>
    <w:rsid w:val="003C3305"/>
    <w:rsid w:val="003C53D2"/>
    <w:rsid w:val="003E21DC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5785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4FFF"/>
    <w:rsid w:val="005D6C3B"/>
    <w:rsid w:val="005E5A5A"/>
    <w:rsid w:val="005E6815"/>
    <w:rsid w:val="005E7DB7"/>
    <w:rsid w:val="006020D2"/>
    <w:rsid w:val="00606377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8228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D06F1"/>
    <w:rsid w:val="007D32DC"/>
    <w:rsid w:val="007E56C6"/>
    <w:rsid w:val="007E7AFB"/>
    <w:rsid w:val="008009BE"/>
    <w:rsid w:val="00802554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A4376"/>
    <w:rsid w:val="009D1D48"/>
    <w:rsid w:val="009D6A1F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B1775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6125B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67DE9"/>
    <w:rsid w:val="00F74C29"/>
    <w:rsid w:val="00F77C11"/>
    <w:rsid w:val="00FC1348"/>
    <w:rsid w:val="00FC2A4E"/>
    <w:rsid w:val="00FC2FF0"/>
    <w:rsid w:val="00FC358D"/>
    <w:rsid w:val="00FC4A9E"/>
    <w:rsid w:val="00FC696E"/>
    <w:rsid w:val="00FE127B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4440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4F859-6315-4522-8111-FF34C1B5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15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11</cp:revision>
  <cp:lastPrinted>2018-12-19T08:37:00Z</cp:lastPrinted>
  <dcterms:created xsi:type="dcterms:W3CDTF">2021-04-19T17:49:00Z</dcterms:created>
  <dcterms:modified xsi:type="dcterms:W3CDTF">2021-09-14T12:27:00Z</dcterms:modified>
</cp:coreProperties>
</file>